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F36" w:rsidRPr="007F7F36" w:rsidRDefault="007F7F36" w:rsidP="007F7F36">
      <w:pPr>
        <w:shd w:val="clear" w:color="auto" w:fill="FFFFFF"/>
        <w:spacing w:after="240" w:line="240" w:lineRule="auto"/>
        <w:rPr>
          <w:rFonts w:ascii="Arial" w:eastAsia="Times New Roman" w:hAnsi="Arial" w:cs="Arial"/>
          <w:b/>
          <w:bCs/>
          <w:color w:val="000000"/>
          <w:sz w:val="36"/>
          <w:szCs w:val="36"/>
        </w:rPr>
      </w:pPr>
      <w:bookmarkStart w:id="0" w:name="_GoBack"/>
      <w:r w:rsidRPr="007F7F36">
        <w:rPr>
          <w:rFonts w:ascii="Arial" w:eastAsia="Times New Roman" w:hAnsi="Arial" w:cs="Arial"/>
          <w:b/>
          <w:bCs/>
          <w:color w:val="FF1519"/>
          <w:sz w:val="36"/>
          <w:szCs w:val="36"/>
        </w:rPr>
        <w:t>Back to Back Sales Order Cycle Setups and Process Flow in R12</w:t>
      </w:r>
      <w:bookmarkEnd w:id="0"/>
      <w:r w:rsidRPr="007F7F36">
        <w:rPr>
          <w:rFonts w:ascii="Arial" w:eastAsia="Times New Roman" w:hAnsi="Arial" w:cs="Arial"/>
          <w:b/>
          <w:bCs/>
          <w:color w:val="FF1519"/>
          <w:sz w:val="36"/>
          <w:szCs w:val="36"/>
        </w:rPr>
        <w:t>.2</w:t>
      </w:r>
    </w:p>
    <w:p w:rsidR="007F7F36" w:rsidRPr="007F7F36" w:rsidRDefault="007F7F36" w:rsidP="007F7F3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B0F0"/>
          <w:sz w:val="34"/>
          <w:szCs w:val="34"/>
        </w:rPr>
        <w:t>Back to Back Orders in Oracle</w:t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FF0000"/>
          <w:sz w:val="26"/>
          <w:szCs w:val="26"/>
          <w:u w:val="single"/>
        </w:rPr>
        <w:t>Setups Required:</w:t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hd w:val="clear" w:color="auto" w:fill="FFFF00"/>
        </w:rPr>
        <w:t>Step1: Create Transaction type.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</w:rPr>
        <w:t>Use Order Fulfillment flow as Order Flow – Generic.</w:t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F7F36">
        <w:rPr>
          <w:rFonts w:ascii="Arial" w:eastAsia="Times New Roman" w:hAnsi="Arial" w:cs="Arial"/>
          <w:color w:val="000000"/>
        </w:rPr>
        <w:br/>
      </w:r>
      <w:r w:rsidR="004B0AD4">
        <w:rPr>
          <w:noProof/>
        </w:rPr>
        <w:drawing>
          <wp:inline distT="0" distB="0" distL="0" distR="0" wp14:anchorId="76717EA9" wp14:editId="5ACA3B6C">
            <wp:extent cx="6353175" cy="348615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</w:rPr>
        <w:br/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</w:rPr>
        <w:t>Use the Line flow and validate the workflow then create a document sequence and assign to the above transaction type.</w:t>
      </w:r>
    </w:p>
    <w:p w:rsidR="001A7408" w:rsidRDefault="001A7408" w:rsidP="007F7F36">
      <w:pPr>
        <w:shd w:val="clear" w:color="auto" w:fill="FFFFFF"/>
        <w:spacing w:line="240" w:lineRule="auto"/>
        <w:jc w:val="both"/>
        <w:rPr>
          <w:rFonts w:ascii="Calibri" w:eastAsia="Times New Roman" w:hAnsi="Calibri" w:cs="Arial"/>
          <w:b/>
          <w:bCs/>
          <w:color w:val="000000"/>
          <w:shd w:val="clear" w:color="auto" w:fill="FFFF00"/>
        </w:rPr>
      </w:pPr>
    </w:p>
    <w:p w:rsidR="001A7408" w:rsidRDefault="001A7408" w:rsidP="007F7F36">
      <w:pPr>
        <w:shd w:val="clear" w:color="auto" w:fill="FFFFFF"/>
        <w:spacing w:line="240" w:lineRule="auto"/>
        <w:jc w:val="both"/>
        <w:rPr>
          <w:rFonts w:ascii="Calibri" w:eastAsia="Times New Roman" w:hAnsi="Calibri" w:cs="Arial"/>
          <w:b/>
          <w:bCs/>
          <w:color w:val="000000"/>
          <w:shd w:val="clear" w:color="auto" w:fill="FFFF00"/>
        </w:rPr>
      </w:pPr>
    </w:p>
    <w:p w:rsidR="001A7408" w:rsidRDefault="001A7408" w:rsidP="007F7F36">
      <w:pPr>
        <w:shd w:val="clear" w:color="auto" w:fill="FFFFFF"/>
        <w:spacing w:line="240" w:lineRule="auto"/>
        <w:jc w:val="both"/>
        <w:rPr>
          <w:rFonts w:ascii="Calibri" w:eastAsia="Times New Roman" w:hAnsi="Calibri" w:cs="Arial"/>
          <w:b/>
          <w:bCs/>
          <w:color w:val="000000"/>
          <w:shd w:val="clear" w:color="auto" w:fill="FFFF00"/>
        </w:rPr>
      </w:pPr>
    </w:p>
    <w:p w:rsidR="001A7408" w:rsidRDefault="001A7408" w:rsidP="007F7F36">
      <w:pPr>
        <w:shd w:val="clear" w:color="auto" w:fill="FFFFFF"/>
        <w:spacing w:line="240" w:lineRule="auto"/>
        <w:jc w:val="both"/>
        <w:rPr>
          <w:rFonts w:ascii="Calibri" w:eastAsia="Times New Roman" w:hAnsi="Calibri" w:cs="Arial"/>
          <w:b/>
          <w:bCs/>
          <w:color w:val="000000"/>
          <w:shd w:val="clear" w:color="auto" w:fill="FFFF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hd w:val="clear" w:color="auto" w:fill="FFFF00"/>
        </w:rPr>
        <w:br/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hd w:val="clear" w:color="auto" w:fill="FFFF00"/>
        </w:rPr>
        <w:lastRenderedPageBreak/>
        <w:t>Step2: Create an Item with attributes.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</w:rPr>
        <w:t>Go to Inventory and create an item (</w:t>
      </w:r>
      <w:r w:rsidRPr="007F7F36">
        <w:rPr>
          <w:rFonts w:ascii="Calibri" w:eastAsia="Times New Roman" w:hAnsi="Calibri" w:cs="Arial"/>
          <w:b/>
          <w:bCs/>
          <w:color w:val="000000"/>
        </w:rPr>
        <w:t>B2B item1</w:t>
      </w:r>
      <w:r w:rsidRPr="007F7F36">
        <w:rPr>
          <w:rFonts w:ascii="Calibri" w:eastAsia="Times New Roman" w:hAnsi="Calibri" w:cs="Arial"/>
          <w:color w:val="000000"/>
        </w:rPr>
        <w:t xml:space="preserve"> here)</w:t>
      </w:r>
    </w:p>
    <w:p w:rsidR="007F7F36" w:rsidRPr="007F7F36" w:rsidRDefault="004B0AD4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0608B698" wp14:editId="2F81402A">
            <wp:extent cx="6419850" cy="44767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Enable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Use Approved Supplier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" attribute and enter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List Price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" in Purchasing TAB.</w:t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In General Planning tab enter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Make or Buy Field to BUY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".</w:t>
      </w:r>
    </w:p>
    <w:p w:rsidR="007F7F36" w:rsidRPr="007F7F36" w:rsidRDefault="004B0AD4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5CA92CE7" wp14:editId="597FC3BC">
            <wp:extent cx="6353175" cy="432435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In Work in Process tab check the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Build in WIP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" check Box as below.</w:t>
      </w:r>
    </w:p>
    <w:p w:rsidR="007F7F36" w:rsidRPr="007F7F36" w:rsidRDefault="004B0AD4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5C9F9B91" wp14:editId="682B5586">
            <wp:extent cx="6353175" cy="158115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In order Management tab, make sure you check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Assemble to Order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" check box.</w:t>
      </w:r>
    </w:p>
    <w:p w:rsidR="007F7F36" w:rsidRPr="007F7F36" w:rsidRDefault="004B0AD4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65AAD5C0" wp14:editId="62855CA4">
            <wp:extent cx="6334125" cy="2247900"/>
            <wp:effectExtent l="0" t="0" r="952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hd w:val="clear" w:color="auto" w:fill="FFFF00"/>
        </w:rPr>
        <w:t>Step3: Create approved supplier list.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</w:rPr>
        <w:t>Go to Purchasing Responsibility.</w:t>
      </w:r>
    </w:p>
    <w:p w:rsidR="007F7F36" w:rsidRPr="007F7F36" w:rsidRDefault="003F7C2F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08384EA3" wp14:editId="4A88D727">
            <wp:extent cx="6800850" cy="48291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Select the Item and give the supplier and make the status to approve as below.</w:t>
      </w:r>
    </w:p>
    <w:p w:rsidR="007F7F36" w:rsidRPr="007F7F36" w:rsidRDefault="003F7C2F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30AD5DF8" wp14:editId="46E55E4C">
            <wp:extent cx="6438900" cy="4657725"/>
            <wp:effectExtent l="0" t="0" r="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hd w:val="clear" w:color="auto" w:fill="FFFF00"/>
        </w:rPr>
        <w:t>Step4: Create Sourcing rules.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 xml:space="preserve">Navigation: Supply Base &gt; Sourcing Rules. 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Create a sourcing rule with type as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Buy From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" and the selected supplier and allocate the Rank as below and save.</w:t>
      </w:r>
    </w:p>
    <w:p w:rsidR="007F7F36" w:rsidRPr="007F7F36" w:rsidRDefault="003F7C2F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1383DAAD" wp14:editId="2BD40E5A">
            <wp:extent cx="6386513" cy="425767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3906" cy="426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hd w:val="clear" w:color="auto" w:fill="FFFF00"/>
        </w:rPr>
        <w:t>Step5: Create Assignment set.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</w:rPr>
        <w:t>Navigation: Supply Base &gt; Assign Sourcing Rule.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</w:rPr>
        <w:t>Create an Assignment set as below and assign the item and organization.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noProof/>
          <w:color w:val="000000"/>
          <w:sz w:val="21"/>
          <w:szCs w:val="21"/>
        </w:rPr>
        <w:drawing>
          <wp:inline distT="0" distB="0" distL="0" distR="0">
            <wp:extent cx="6400800" cy="1609237"/>
            <wp:effectExtent l="0" t="0" r="0" b="0"/>
            <wp:docPr id="25" name="Picture 25" descr="https://lh5.googleusercontent.com/uxOfPhgL8tSdw4n8pwvt8iT6VpCEo2cwoy9kXpeRRT1Z6k5VqsfJ8eDoY94NdrIjNfrqaGTZHSrj4sW8JUqB5hg3Oj4i3ZsU2_CPfG3LGXhy6-jC4YqiM8GOM72iEkiIXEKrbDuOUVAz-C1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lh5.googleusercontent.com/uxOfPhgL8tSdw4n8pwvt8iT6VpCEo2cwoy9kXpeRRT1Z6k5VqsfJ8eDoY94NdrIjNfrqaGTZHSrj4sW8JUqB5hg3Oj4i3ZsU2_CPfG3LGXhy6-jC4YqiM8GOM72iEkiIXEKrbDuOUVAz-C1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7145" cy="161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Go to Sourcing rule field and assign the sourcing rule created earlier.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6381750" cy="1626467"/>
            <wp:effectExtent l="0" t="0" r="0" b="0"/>
            <wp:docPr id="24" name="Picture 24" descr="https://lh4.googleusercontent.com/r-ZfLaJdWw1n0eZazsT1d32HjjAOypBXiUXRSPndRxJ3qvfd-P170XVU1K3XSfiP592oNSdLQYSYnv3J6VRGjs8KWOydAYWv_Mxw7ChwCnfeX_NMHBH4YppkUbeDN5_hWBjcxYeUwNjVyJ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lh4.googleusercontent.com/r-ZfLaJdWw1n0eZazsT1d32HjjAOypBXiUXRSPndRxJ3qvfd-P170XVU1K3XSfiP592oNSdLQYSYnv3J6VRGjs8KWOydAYWv_Mxw7ChwCnfeX_NMHBH4YppkUbeDN5_hWBjcxYeUwNjVyJo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976" cy="163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000000"/>
          <w:shd w:val="clear" w:color="auto" w:fill="FFFF00"/>
        </w:rPr>
        <w:t>Step6: Change MRP default assignment profile option</w:t>
      </w:r>
      <w:r w:rsidRPr="007F7F36">
        <w:rPr>
          <w:rFonts w:ascii="Calibri" w:eastAsia="Times New Roman" w:hAnsi="Calibri" w:cs="Arial"/>
          <w:color w:val="000000"/>
        </w:rPr>
        <w:t>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</w:rPr>
        <w:t>Make sure that the assignment set with sourcing rules should be entered in the below given profile option.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 xml:space="preserve"> </w:t>
      </w:r>
      <w:r w:rsidR="00374271">
        <w:rPr>
          <w:noProof/>
        </w:rPr>
        <w:drawing>
          <wp:inline distT="0" distB="0" distL="0" distR="0" wp14:anchorId="1971F67C" wp14:editId="417CD1E5">
            <wp:extent cx="6324600" cy="15621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b/>
          <w:bCs/>
          <w:color w:val="FF0000"/>
          <w:sz w:val="28"/>
          <w:szCs w:val="28"/>
          <w:shd w:val="clear" w:color="auto" w:fill="FFFF00"/>
        </w:rPr>
        <w:t>Back To Back Order Process Flow</w:t>
      </w:r>
      <w:r w:rsidRPr="007F7F36">
        <w:rPr>
          <w:rFonts w:ascii="Calibri" w:eastAsia="Times New Roman" w:hAnsi="Calibri" w:cs="Arial"/>
          <w:b/>
          <w:bCs/>
          <w:color w:val="FF0000"/>
          <w:sz w:val="26"/>
          <w:szCs w:val="26"/>
          <w:shd w:val="clear" w:color="auto" w:fill="FFFF00"/>
        </w:rPr>
        <w:t>: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</w:rPr>
        <w:t>Create a Sales order and book the Order.</w:t>
      </w:r>
    </w:p>
    <w:p w:rsidR="007F7F36" w:rsidRPr="007F7F36" w:rsidRDefault="008C7B91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25DAC008" wp14:editId="438467FA">
            <wp:extent cx="6429375" cy="408622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Note that the line status becomes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Supply Eligible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".</w:t>
      </w:r>
    </w:p>
    <w:p w:rsidR="007F7F36" w:rsidRPr="007F7F36" w:rsidRDefault="008C7B91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52938628" wp14:editId="72D58D79">
            <wp:extent cx="6362700" cy="3286125"/>
            <wp:effectExtent l="0" t="0" r="0" b="952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Click "Actions" or right click on the status and say “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Progress Order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” and say OK.</w:t>
      </w:r>
    </w:p>
    <w:p w:rsidR="007F7F36" w:rsidRPr="007F7F36" w:rsidRDefault="00887FCD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51B18245" wp14:editId="11BF0759">
            <wp:extent cx="6391275" cy="3301717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14065" cy="331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You will get a popup message as below saying “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Create Supply Order- Eligible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”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noProof/>
          <w:color w:val="000000"/>
          <w:sz w:val="21"/>
          <w:szCs w:val="21"/>
        </w:rPr>
        <w:drawing>
          <wp:inline distT="0" distB="0" distL="0" distR="0">
            <wp:extent cx="6362700" cy="3863404"/>
            <wp:effectExtent l="0" t="0" r="0" b="3810"/>
            <wp:docPr id="19" name="Picture 19" descr="https://lh6.googleusercontent.com/rWQnEWNd5RMH-FUWz5H_vXg5gmrlDmMytgPmWs3Ty9xOTijIMtNER3OT7-l0H8QMVdeOmkGhqTJ-dAtufoSyPnpMC5eLlpPOCiedezS7-RPqbtrlK8J8OYlIuvsIpS9BNF3eX2P5W6u417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lh6.googleusercontent.com/rWQnEWNd5RMH-FUWz5H_vXg5gmrlDmMytgPmWs3Ty9xOTijIMtNER3OT7-l0H8QMVdeOmkGhqTJ-dAtufoSyPnpMC5eLlpPOCiedezS7-RPqbtrlK8J8OYlIuvsIpS9BNF3eX2P5W6u417EX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112" cy="386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Now if you check the order status it says “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 xml:space="preserve">External </w:t>
      </w:r>
      <w:proofErr w:type="spellStart"/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Req</w:t>
      </w:r>
      <w:proofErr w:type="spellEnd"/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 xml:space="preserve"> Requested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”</w:t>
      </w:r>
    </w:p>
    <w:p w:rsidR="007F7F36" w:rsidRPr="007F7F36" w:rsidRDefault="00887FCD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38C93805" wp14:editId="5F3B960C">
            <wp:extent cx="6378178" cy="3143250"/>
            <wp:effectExtent l="0" t="0" r="381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88401" cy="314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Then Go to Purchasing and run the "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Requisition Import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 xml:space="preserve">" report with 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CTO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 xml:space="preserve"> as Import Source.</w:t>
      </w:r>
    </w:p>
    <w:p w:rsidR="007F7F36" w:rsidRPr="007F7F36" w:rsidRDefault="00887FCD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7F2C2504" wp14:editId="2D218F20">
            <wp:extent cx="8343900" cy="446722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3439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lastRenderedPageBreak/>
        <w:t>Check the output where you can notice one requisition got created.</w:t>
      </w:r>
    </w:p>
    <w:p w:rsidR="007F7F36" w:rsidRPr="007F7F36" w:rsidRDefault="007F7F36" w:rsidP="007F7F3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</w:rPr>
      </w:pPr>
      <w:r w:rsidRPr="007F7F36">
        <w:rPr>
          <w:rFonts w:ascii="Arial" w:eastAsia="Times New Roman" w:hAnsi="Arial" w:cs="Arial"/>
          <w:color w:val="000000"/>
        </w:rPr>
        <w:br/>
      </w:r>
      <w:r w:rsidRPr="007F7F36">
        <w:rPr>
          <w:rFonts w:ascii="Arial" w:eastAsia="Times New Roman" w:hAnsi="Arial" w:cs="Arial"/>
          <w:noProof/>
          <w:color w:val="000000"/>
        </w:rPr>
        <w:drawing>
          <wp:inline distT="0" distB="0" distL="0" distR="0">
            <wp:extent cx="3975735" cy="1560195"/>
            <wp:effectExtent l="0" t="0" r="5715" b="1905"/>
            <wp:docPr id="16" name="Picture 16" descr="https://lh3.googleusercontent.com/07PjsgMaHZ7qsv0VbLpaQiwZttoE8WQOs3nCWltiTky8Rulhvi2F1j7HkmMdYlbXYqkGuoBMsy-ryfoEZJpt3Hv-L6QtXVk3Uzu21Kz9bpacM-mmDT8eZj6Na6PhJTknKRyArbeqGDclHr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lh3.googleusercontent.com/07PjsgMaHZ7qsv0VbLpaQiwZttoE8WQOs3nCWltiTky8Rulhvi2F1j7HkmMdYlbXYqkGuoBMsy-ryfoEZJpt3Hv-L6QtXVk3Uzu21Kz9bpacM-mmDT8eZj6Na6PhJTknKRyArbeqGDclHraq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735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7F36">
        <w:rPr>
          <w:rFonts w:ascii="Arial" w:eastAsia="Times New Roman" w:hAnsi="Arial" w:cs="Arial"/>
          <w:color w:val="000000"/>
        </w:rPr>
        <w:br/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Go back to the Order and note the status now changed to “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 xml:space="preserve">External </w:t>
      </w:r>
      <w:proofErr w:type="spellStart"/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Req</w:t>
      </w:r>
      <w:proofErr w:type="spellEnd"/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 xml:space="preserve"> Open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”.</w:t>
      </w:r>
    </w:p>
    <w:p w:rsidR="007F7F36" w:rsidRPr="007F7F36" w:rsidRDefault="007B75CE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4C21116E" wp14:editId="45E61C5F">
            <wp:extent cx="6457950" cy="3212070"/>
            <wp:effectExtent l="0" t="0" r="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8406" cy="322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Go to Purchasing and check the Requisition created.</w:t>
      </w:r>
    </w:p>
    <w:p w:rsidR="007F7F36" w:rsidRPr="007F7F36" w:rsidRDefault="007B75CE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52E57FD6" wp14:editId="2180911F">
            <wp:extent cx="6393512" cy="3362325"/>
            <wp:effectExtent l="0" t="0" r="762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5747" cy="336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Auto create the requisition to purchase order.</w:t>
      </w:r>
    </w:p>
    <w:p w:rsidR="007F7F36" w:rsidRPr="007F7F36" w:rsidRDefault="007B75CE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0FF63BCA" wp14:editId="350F4B78">
            <wp:extent cx="6896100" cy="48768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Select the requisition line and say Create.</w:t>
      </w:r>
    </w:p>
    <w:p w:rsidR="007F7F36" w:rsidRPr="007F7F36" w:rsidRDefault="007B75CE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4970C800" wp14:editId="7C7B79B1">
            <wp:extent cx="9934575" cy="4533900"/>
            <wp:effectExtent l="0" t="0" r="952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93457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You will be directed to purchase order form.</w:t>
      </w:r>
    </w:p>
    <w:p w:rsidR="007F7F36" w:rsidRPr="007F7F36" w:rsidRDefault="007B75CE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1928280C" wp14:editId="53F5D2F1">
            <wp:extent cx="6457950" cy="390525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Make sure you get the purchase order approved as below.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6422030" cy="3819525"/>
            <wp:effectExtent l="0" t="0" r="0" b="0"/>
            <wp:docPr id="10" name="Picture 10" descr="https://lh5.googleusercontent.com/L7Y1bVstr3UQxAQClGZiCJm4-Lb6ChmpZ_4LjgOWQZTqDbDouCdHK8Ax2yPHhPOrI7ns-dvB0Zv2nsDVlBsANU9GriDhpDMvn0ggvJhZSCd9N4tmkD7J1lbzZDlanI4C1BRwgRbYE-EdvO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lh5.googleusercontent.com/L7Y1bVstr3UQxAQClGZiCJm4-Lb6ChmpZ_4LjgOWQZTqDbDouCdHK8Ax2yPHhPOrI7ns-dvB0Zv2nsDVlBsANU9GriDhpDMvn0ggvJhZSCd9N4tmkD7J1lbzZDlanI4C1BRwgRbYE-EdvOuS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721" cy="382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Go back to the Order and check the status changed to “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PO Open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”</w:t>
      </w:r>
    </w:p>
    <w:p w:rsidR="007F7F36" w:rsidRPr="007F7F36" w:rsidRDefault="00E9408D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4D2F4387" wp14:editId="250A2F10">
            <wp:extent cx="6419850" cy="3724275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Complete the Receiving process as below.</w:t>
      </w:r>
    </w:p>
    <w:p w:rsidR="007F7F36" w:rsidRPr="007F7F36" w:rsidRDefault="00E9408D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59868B1C" wp14:editId="243F956C">
            <wp:extent cx="6810375" cy="3248025"/>
            <wp:effectExtent l="0" t="0" r="9525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noProof/>
          <w:color w:val="000000"/>
          <w:sz w:val="21"/>
          <w:szCs w:val="21"/>
        </w:rPr>
        <w:drawing>
          <wp:inline distT="0" distB="0" distL="0" distR="0">
            <wp:extent cx="6832492" cy="2543175"/>
            <wp:effectExtent l="0" t="0" r="6985" b="0"/>
            <wp:docPr id="7" name="Picture 7" descr="https://lh4.googleusercontent.com/iD_NoDLBBgI2_qGYTltq_9pRzy14O6uHh6QLOvgymocDQSvqDmo-y8FMkJaMAyZLAON1vhoHjXkYj9sm1L4esVBCV3gPrD1JKucn1iGVbH3zaWcB-BYxY7o-itZziIpWf7MS7a-ao3VzT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lh4.googleusercontent.com/iD_NoDLBBgI2_qGYTltq_9pRzy14O6uHh6QLOvgymocDQSvqDmo-y8FMkJaMAyZLAON1vhoHjXkYj9sm1L4esVBCV3gPrD1JKucn1iGVbH3zaWcB-BYxY7o-itZziIpWf7MS7a-ao3VzTdeL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012" cy="25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F36" w:rsidRPr="007F7F36" w:rsidRDefault="00E9408D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157E1C39" wp14:editId="4CCE407C">
            <wp:extent cx="6886575" cy="2533650"/>
            <wp:effectExtent l="0" t="0" r="952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865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Now if you notice the sales order status is “</w:t>
      </w:r>
      <w:r w:rsidRPr="007F7F36">
        <w:rPr>
          <w:rFonts w:ascii="Calibri" w:eastAsia="Times New Roman" w:hAnsi="Calibri" w:cs="Arial"/>
          <w:b/>
          <w:bCs/>
          <w:color w:val="000000"/>
          <w:sz w:val="21"/>
          <w:szCs w:val="21"/>
        </w:rPr>
        <w:t>Awaiting Shipping</w:t>
      </w:r>
      <w:r w:rsidRPr="007F7F36">
        <w:rPr>
          <w:rFonts w:ascii="Calibri" w:eastAsia="Times New Roman" w:hAnsi="Calibri" w:cs="Arial"/>
          <w:color w:val="000000"/>
          <w:sz w:val="21"/>
          <w:szCs w:val="21"/>
        </w:rPr>
        <w:t>”, means now you can pick release and ship the order to customer.</w:t>
      </w:r>
    </w:p>
    <w:p w:rsidR="007F7F36" w:rsidRPr="007F7F36" w:rsidRDefault="00E9408D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2D800E55" wp14:editId="485FE8F9">
            <wp:extent cx="6422093" cy="34671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27465" cy="34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Pick Release the Order.</w:t>
      </w:r>
    </w:p>
    <w:p w:rsidR="007F7F36" w:rsidRPr="007F7F36" w:rsidRDefault="00792872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lastRenderedPageBreak/>
        <w:drawing>
          <wp:inline distT="0" distB="0" distL="0" distR="0" wp14:anchorId="5E91E6BE" wp14:editId="0BFDBC58">
            <wp:extent cx="8429625" cy="4810125"/>
            <wp:effectExtent l="0" t="0" r="9525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4296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Pick Slip Report.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Ship the Order.</w:t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6429375" cy="3816728"/>
            <wp:effectExtent l="0" t="0" r="0" b="0"/>
            <wp:docPr id="2" name="Picture 2" descr="https://lh5.googleusercontent.com/aZciulGQWlb9j17ZsnyPcoPmmxVGZmFg2jmyBxniWDpCNTFaq4ZVTD9JwY038HGqAuTPgd_mOGhlk_5iI0C2vXHXj03aq_F_cxDZu7eMvuoJUx5vLFoyXvk7NNud54HHSjFGKG0xzHDFGVM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lh5.googleusercontent.com/aZciulGQWlb9j17ZsnyPcoPmmxVGZmFg2jmyBxniWDpCNTFaq4ZVTD9JwY038HGqAuTPgd_mOGhlk_5iI0C2vXHXj03aq_F_cxDZu7eMvuoJUx5vLFoyXvk7NNud54HHSjFGKG0xzHDFGVMj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720" cy="382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F36" w:rsidRPr="007F7F36" w:rsidRDefault="007F7F3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7F7F36">
        <w:rPr>
          <w:rFonts w:ascii="Calibri" w:eastAsia="Times New Roman" w:hAnsi="Calibri" w:cs="Arial"/>
          <w:color w:val="000000"/>
          <w:sz w:val="21"/>
          <w:szCs w:val="21"/>
        </w:rPr>
        <w:t>Sales Order got interfaced to Receivables as below.</w:t>
      </w:r>
    </w:p>
    <w:p w:rsidR="007F7F36" w:rsidRPr="007F7F36" w:rsidRDefault="003E61F6" w:rsidP="007F7F36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noProof/>
        </w:rPr>
        <w:drawing>
          <wp:inline distT="0" distB="0" distL="0" distR="0" wp14:anchorId="3237EA19" wp14:editId="71AE9871">
            <wp:extent cx="6562725" cy="3219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EC6" w:rsidRDefault="003C7EC6"/>
    <w:sectPr w:rsidR="003C7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36"/>
    <w:rsid w:val="00025D33"/>
    <w:rsid w:val="001A7408"/>
    <w:rsid w:val="002F4FF0"/>
    <w:rsid w:val="00374271"/>
    <w:rsid w:val="003C7EC6"/>
    <w:rsid w:val="003E61F6"/>
    <w:rsid w:val="003F7C2F"/>
    <w:rsid w:val="00411E46"/>
    <w:rsid w:val="004724EA"/>
    <w:rsid w:val="004B0AD4"/>
    <w:rsid w:val="004C637A"/>
    <w:rsid w:val="0076270B"/>
    <w:rsid w:val="00792872"/>
    <w:rsid w:val="007B75CE"/>
    <w:rsid w:val="007F7F36"/>
    <w:rsid w:val="00887FCD"/>
    <w:rsid w:val="008C7B91"/>
    <w:rsid w:val="00AA5527"/>
    <w:rsid w:val="00B356B0"/>
    <w:rsid w:val="00BC4A79"/>
    <w:rsid w:val="00E0194E"/>
    <w:rsid w:val="00E9408D"/>
    <w:rsid w:val="00EB5405"/>
    <w:rsid w:val="00F87601"/>
    <w:rsid w:val="00FC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61E0A1-E1D7-4576-A38A-4F475543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F7F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F7F3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7F7F36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7F7F36"/>
  </w:style>
  <w:style w:type="character" w:customStyle="1" w:styleId="post-author">
    <w:name w:val="post-author"/>
    <w:basedOn w:val="DefaultParagraphFont"/>
    <w:rsid w:val="007F7F36"/>
  </w:style>
  <w:style w:type="character" w:customStyle="1" w:styleId="fn">
    <w:name w:val="fn"/>
    <w:basedOn w:val="DefaultParagraphFont"/>
    <w:rsid w:val="007F7F36"/>
  </w:style>
  <w:style w:type="character" w:customStyle="1" w:styleId="post-timestamp">
    <w:name w:val="post-timestamp"/>
    <w:basedOn w:val="DefaultParagraphFont"/>
    <w:rsid w:val="007F7F36"/>
  </w:style>
  <w:style w:type="character" w:customStyle="1" w:styleId="post-comment-link">
    <w:name w:val="post-comment-link"/>
    <w:basedOn w:val="DefaultParagraphFont"/>
    <w:rsid w:val="007F7F36"/>
  </w:style>
  <w:style w:type="character" w:customStyle="1" w:styleId="share-button-link-text">
    <w:name w:val="share-button-link-text"/>
    <w:basedOn w:val="DefaultParagraphFont"/>
    <w:rsid w:val="007F7F36"/>
  </w:style>
  <w:style w:type="character" w:customStyle="1" w:styleId="post-labels">
    <w:name w:val="post-labels"/>
    <w:basedOn w:val="DefaultParagraphFont"/>
    <w:rsid w:val="007F7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6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7203">
          <w:marLeft w:val="-300"/>
          <w:marRight w:val="-300"/>
          <w:marTop w:val="0"/>
          <w:marBottom w:val="300"/>
          <w:divBdr>
            <w:top w:val="single" w:sz="6" w:space="11" w:color="000000"/>
            <w:left w:val="single" w:sz="6" w:space="15" w:color="000000"/>
            <w:bottom w:val="single" w:sz="6" w:space="11" w:color="000000"/>
            <w:right w:val="single" w:sz="6" w:space="15" w:color="000000"/>
          </w:divBdr>
          <w:divsChild>
            <w:div w:id="16108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58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916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1473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8655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3988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109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342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83225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74083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2263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32744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2707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1119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49320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43104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77777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74600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3863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2620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89960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88914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02384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67759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52685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55165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5603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66392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2856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0661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18459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70239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60075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0366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8630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47053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47493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45313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28533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61274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7328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5207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30381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24241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49540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08154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4113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7314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832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3092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12106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16355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69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0295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66177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1134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99932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1282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18559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8635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12235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1742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5558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37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802167">
          <w:marLeft w:val="-300"/>
          <w:marRight w:val="-300"/>
          <w:marTop w:val="0"/>
          <w:marBottom w:val="300"/>
          <w:divBdr>
            <w:top w:val="single" w:sz="6" w:space="11" w:color="000000"/>
            <w:left w:val="single" w:sz="6" w:space="15" w:color="000000"/>
            <w:bottom w:val="single" w:sz="6" w:space="11" w:color="000000"/>
            <w:right w:val="single" w:sz="6" w:space="15" w:color="000000"/>
          </w:divBdr>
          <w:divsChild>
            <w:div w:id="1006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209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901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8165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8082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3158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3211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034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2914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648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389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836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416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3399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20108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8652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90659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380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59552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64067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214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97199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22553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2172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63887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4301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422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88072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30389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1686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7273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682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08731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51621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7810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7495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96230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0822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33952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6282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26273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1658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45526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95421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235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0740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34593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79700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25097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1330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1049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75767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55111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9350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2244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17552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10073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17100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95659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08922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72768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15605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08149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3342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438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8852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138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01272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401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0288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17536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2018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7765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8540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57732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7670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6313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19557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6315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</dc:creator>
  <cp:keywords/>
  <dc:description/>
  <cp:lastModifiedBy>Prem</cp:lastModifiedBy>
  <cp:revision>15</cp:revision>
  <dcterms:created xsi:type="dcterms:W3CDTF">2021-02-05T15:05:00Z</dcterms:created>
  <dcterms:modified xsi:type="dcterms:W3CDTF">2021-03-09T07:55:00Z</dcterms:modified>
</cp:coreProperties>
</file>